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C" w:rsidRPr="00214B97" w:rsidRDefault="00944D4C" w:rsidP="00944D4C">
      <w:pPr>
        <w:pStyle w:val="ZZAnxtitle"/>
        <w:spacing w:after="240"/>
      </w:pPr>
      <w:r w:rsidRPr="00214B97">
        <w:t xml:space="preserve">Composition of </w:t>
      </w:r>
      <w:proofErr w:type="spellStart"/>
      <w:r w:rsidRPr="00214B97">
        <w:t>intersessional</w:t>
      </w:r>
      <w:proofErr w:type="spellEnd"/>
      <w:r w:rsidRPr="00214B97">
        <w:t xml:space="preserve"> drafting groups (2014–2015)</w:t>
      </w:r>
      <w:r w:rsidRPr="00214B97">
        <w:rPr>
          <w:rStyle w:val="FootnoteReference"/>
          <w:b w:val="0"/>
        </w:rPr>
        <w:t xml:space="preserve"> </w:t>
      </w:r>
    </w:p>
    <w:p w:rsidR="005663C9" w:rsidRPr="00214B97" w:rsidRDefault="00944D4C" w:rsidP="005663C9">
      <w:pPr>
        <w:pStyle w:val="ZZAnxtitle"/>
        <w:spacing w:before="0" w:after="0"/>
        <w:rPr>
          <w:sz w:val="24"/>
          <w:szCs w:val="24"/>
        </w:rPr>
      </w:pPr>
      <w:r w:rsidRPr="00214B97">
        <w:tab/>
      </w:r>
      <w:r w:rsidRPr="00214B97">
        <w:tab/>
      </w:r>
      <w:r w:rsidR="005663C9" w:rsidRPr="00214B97">
        <w:rPr>
          <w:sz w:val="24"/>
          <w:szCs w:val="24"/>
        </w:rPr>
        <w:t xml:space="preserve">Drafting group on </w:t>
      </w:r>
      <w:proofErr w:type="spellStart"/>
      <w:r w:rsidR="005663C9" w:rsidRPr="00214B97">
        <w:rPr>
          <w:sz w:val="24"/>
          <w:szCs w:val="24"/>
        </w:rPr>
        <w:t>tributyltin</w:t>
      </w:r>
      <w:proofErr w:type="spellEnd"/>
      <w:r w:rsidR="005663C9" w:rsidRPr="00214B97">
        <w:rPr>
          <w:sz w:val="24"/>
          <w:szCs w:val="24"/>
        </w:rPr>
        <w:t xml:space="preserve"> compounds</w:t>
      </w:r>
    </w:p>
    <w:p w:rsidR="005663C9" w:rsidRPr="00214B97" w:rsidRDefault="005663C9" w:rsidP="005663C9">
      <w:pPr>
        <w:pStyle w:val="ZZAnxtitle"/>
        <w:spacing w:before="0" w:after="0"/>
        <w:rPr>
          <w:sz w:val="20"/>
          <w:szCs w:val="20"/>
        </w:rPr>
      </w:pPr>
    </w:p>
    <w:p w:rsidR="005663C9" w:rsidRPr="00214B97" w:rsidRDefault="005663C9" w:rsidP="005663C9">
      <w:pPr>
        <w:tabs>
          <w:tab w:val="left" w:pos="2700"/>
        </w:tabs>
        <w:ind w:left="623" w:firstLine="624"/>
        <w:rPr>
          <w:sz w:val="20"/>
        </w:rPr>
      </w:pPr>
      <w:r w:rsidRPr="00214B97">
        <w:rPr>
          <w:sz w:val="20"/>
        </w:rPr>
        <w:t xml:space="preserve">Co-coordinators: </w:t>
      </w:r>
      <w:r w:rsidRPr="00214B97">
        <w:rPr>
          <w:sz w:val="20"/>
        </w:rPr>
        <w:tab/>
        <w:t xml:space="preserve">Ms. </w:t>
      </w:r>
      <w:proofErr w:type="spellStart"/>
      <w:r w:rsidRPr="00214B97">
        <w:rPr>
          <w:sz w:val="20"/>
        </w:rPr>
        <w:t>Anja</w:t>
      </w:r>
      <w:proofErr w:type="spellEnd"/>
      <w:r w:rsidRPr="00214B97">
        <w:rPr>
          <w:sz w:val="20"/>
        </w:rPr>
        <w:t xml:space="preserve"> Bartels (Austria)</w:t>
      </w:r>
    </w:p>
    <w:p w:rsidR="005663C9" w:rsidRPr="00214B97" w:rsidRDefault="005663C9" w:rsidP="005663C9">
      <w:pPr>
        <w:tabs>
          <w:tab w:val="left" w:pos="2700"/>
        </w:tabs>
        <w:ind w:left="2700"/>
        <w:rPr>
          <w:sz w:val="20"/>
        </w:rPr>
      </w:pPr>
      <w:r w:rsidRPr="00214B97">
        <w:rPr>
          <w:sz w:val="20"/>
        </w:rPr>
        <w:t xml:space="preserve">Ms. </w:t>
      </w:r>
      <w:proofErr w:type="spellStart"/>
      <w:r w:rsidRPr="00214B97">
        <w:rPr>
          <w:sz w:val="20"/>
        </w:rPr>
        <w:t>Parvoleta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Luleva</w:t>
      </w:r>
      <w:proofErr w:type="spellEnd"/>
      <w:r w:rsidRPr="00214B97">
        <w:rPr>
          <w:sz w:val="20"/>
        </w:rPr>
        <w:t xml:space="preserve"> (Bulgaria)</w:t>
      </w:r>
    </w:p>
    <w:p w:rsidR="005663C9" w:rsidRPr="00214B97" w:rsidRDefault="005663C9" w:rsidP="005663C9">
      <w:pPr>
        <w:tabs>
          <w:tab w:val="left" w:pos="2268"/>
        </w:tabs>
        <w:ind w:left="623" w:firstLine="624"/>
        <w:rPr>
          <w:sz w:val="20"/>
        </w:rPr>
      </w:pPr>
    </w:p>
    <w:p w:rsidR="005663C9" w:rsidRPr="00214B97" w:rsidRDefault="005663C9" w:rsidP="005663C9">
      <w:pPr>
        <w:tabs>
          <w:tab w:val="left" w:pos="2700"/>
        </w:tabs>
        <w:ind w:left="623" w:firstLine="624"/>
        <w:rPr>
          <w:sz w:val="20"/>
        </w:rPr>
      </w:pPr>
      <w:r w:rsidRPr="00214B97">
        <w:rPr>
          <w:sz w:val="20"/>
        </w:rPr>
        <w:t>Members:</w:t>
      </w:r>
      <w:r w:rsidRPr="00214B97">
        <w:rPr>
          <w:sz w:val="20"/>
        </w:rPr>
        <w:tab/>
        <w:t xml:space="preserve">Mr. Gilberto </w:t>
      </w:r>
      <w:proofErr w:type="spellStart"/>
      <w:r w:rsidRPr="00214B97">
        <w:rPr>
          <w:sz w:val="20"/>
        </w:rPr>
        <w:t>Fillman</w:t>
      </w:r>
      <w:proofErr w:type="spellEnd"/>
      <w:r w:rsidRPr="00214B97">
        <w:rPr>
          <w:sz w:val="20"/>
        </w:rPr>
        <w:t xml:space="preserve"> (Brazil)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>Mr. Jeffery R. Goodman (Canada)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</w:t>
      </w:r>
      <w:proofErr w:type="spellStart"/>
      <w:r w:rsidRPr="00214B97">
        <w:rPr>
          <w:sz w:val="20"/>
        </w:rPr>
        <w:t>Jinye</w:t>
      </w:r>
      <w:proofErr w:type="spellEnd"/>
      <w:r w:rsidRPr="00214B97">
        <w:rPr>
          <w:sz w:val="20"/>
        </w:rPr>
        <w:t xml:space="preserve"> Sun (China)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Elsa </w:t>
      </w:r>
      <w:proofErr w:type="spellStart"/>
      <w:r w:rsidRPr="00214B97">
        <w:rPr>
          <w:sz w:val="20"/>
        </w:rPr>
        <w:t>Ferreras</w:t>
      </w:r>
      <w:proofErr w:type="spellEnd"/>
      <w:r w:rsidRPr="00214B97">
        <w:rPr>
          <w:sz w:val="20"/>
        </w:rPr>
        <w:t xml:space="preserve"> (Dominican Republic)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>Mr. Mohammed Ali Mohammed (Ethiopia)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>Mr. Omar S. Bah (The Gambia)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</w:t>
      </w:r>
      <w:proofErr w:type="spellStart"/>
      <w:r w:rsidRPr="00214B97">
        <w:rPr>
          <w:sz w:val="20"/>
        </w:rPr>
        <w:t>Mirijam</w:t>
      </w:r>
      <w:proofErr w:type="spellEnd"/>
      <w:r w:rsidRPr="00214B97">
        <w:rPr>
          <w:sz w:val="20"/>
        </w:rPr>
        <w:t xml:space="preserve"> Kristina </w:t>
      </w:r>
      <w:proofErr w:type="spellStart"/>
      <w:r w:rsidRPr="00214B97">
        <w:rPr>
          <w:sz w:val="20"/>
        </w:rPr>
        <w:t>Brigitta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Seng</w:t>
      </w:r>
      <w:proofErr w:type="spellEnd"/>
      <w:r w:rsidRPr="00214B97">
        <w:rPr>
          <w:sz w:val="20"/>
        </w:rPr>
        <w:t xml:space="preserve"> (Germany)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</w:t>
      </w:r>
      <w:proofErr w:type="spellStart"/>
      <w:r w:rsidRPr="00214B97">
        <w:rPr>
          <w:sz w:val="20"/>
        </w:rPr>
        <w:t>Amal</w:t>
      </w:r>
      <w:proofErr w:type="spellEnd"/>
      <w:r w:rsidRPr="00214B97">
        <w:rPr>
          <w:sz w:val="20"/>
        </w:rPr>
        <w:t xml:space="preserve"> Al-</w:t>
      </w:r>
      <w:proofErr w:type="spellStart"/>
      <w:r w:rsidRPr="00214B97">
        <w:rPr>
          <w:sz w:val="20"/>
        </w:rPr>
        <w:t>Rashdan</w:t>
      </w:r>
      <w:proofErr w:type="spellEnd"/>
      <w:r w:rsidRPr="00214B97">
        <w:rPr>
          <w:sz w:val="20"/>
        </w:rPr>
        <w:t xml:space="preserve"> (Kuwait)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Mr. </w:t>
      </w:r>
      <w:proofErr w:type="spellStart"/>
      <w:r w:rsidRPr="00214B97">
        <w:rPr>
          <w:sz w:val="20"/>
        </w:rPr>
        <w:t>Mohd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Fauzan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Yunus</w:t>
      </w:r>
      <w:proofErr w:type="spellEnd"/>
      <w:r w:rsidRPr="00214B97">
        <w:rPr>
          <w:sz w:val="20"/>
        </w:rPr>
        <w:t xml:space="preserve"> (Malaysia)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Mr. Arturo </w:t>
      </w:r>
      <w:proofErr w:type="spellStart"/>
      <w:r w:rsidRPr="00214B97">
        <w:rPr>
          <w:sz w:val="20"/>
        </w:rPr>
        <w:t>Gavilan</w:t>
      </w:r>
      <w:proofErr w:type="spellEnd"/>
      <w:r w:rsidRPr="00214B97">
        <w:rPr>
          <w:sz w:val="20"/>
        </w:rPr>
        <w:t xml:space="preserve"> (Mexico)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Mr. Jung-Kwan </w:t>
      </w:r>
      <w:proofErr w:type="spellStart"/>
      <w:r w:rsidRPr="00214B97">
        <w:rPr>
          <w:sz w:val="20"/>
        </w:rPr>
        <w:t>Seo</w:t>
      </w:r>
      <w:proofErr w:type="spellEnd"/>
      <w:r w:rsidRPr="00214B97">
        <w:rPr>
          <w:sz w:val="20"/>
        </w:rPr>
        <w:t xml:space="preserve"> (Republic of Korea)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Tatiana </w:t>
      </w:r>
      <w:proofErr w:type="spellStart"/>
      <w:r w:rsidRPr="00214B97">
        <w:rPr>
          <w:sz w:val="20"/>
        </w:rPr>
        <w:t>Tugui</w:t>
      </w:r>
      <w:proofErr w:type="spellEnd"/>
      <w:r w:rsidRPr="00214B97">
        <w:rPr>
          <w:sz w:val="20"/>
        </w:rPr>
        <w:t xml:space="preserve"> (Republic of Moldova)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Mr. </w:t>
      </w:r>
      <w:proofErr w:type="spellStart"/>
      <w:r w:rsidRPr="00214B97">
        <w:rPr>
          <w:sz w:val="20"/>
        </w:rPr>
        <w:t>Jürgen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Helbig</w:t>
      </w:r>
      <w:proofErr w:type="spellEnd"/>
      <w:r w:rsidRPr="00214B97">
        <w:rPr>
          <w:sz w:val="20"/>
        </w:rPr>
        <w:t xml:space="preserve"> (Spain)</w:t>
      </w:r>
    </w:p>
    <w:p w:rsidR="005663C9" w:rsidRPr="00214B97" w:rsidRDefault="005663C9" w:rsidP="005663C9">
      <w:pPr>
        <w:ind w:left="2700"/>
        <w:rPr>
          <w:sz w:val="20"/>
        </w:rPr>
      </w:pPr>
      <w:r w:rsidRPr="00214B97">
        <w:rPr>
          <w:sz w:val="20"/>
        </w:rPr>
        <w:t xml:space="preserve">Ms. </w:t>
      </w:r>
      <w:proofErr w:type="spellStart"/>
      <w:r w:rsidRPr="00214B97">
        <w:rPr>
          <w:sz w:val="20"/>
        </w:rPr>
        <w:t>Nuansri</w:t>
      </w:r>
      <w:proofErr w:type="spellEnd"/>
      <w:r w:rsidRPr="00214B97">
        <w:rPr>
          <w:sz w:val="20"/>
        </w:rPr>
        <w:t xml:space="preserve"> </w:t>
      </w:r>
      <w:proofErr w:type="spellStart"/>
      <w:r w:rsidRPr="00214B97">
        <w:rPr>
          <w:sz w:val="20"/>
        </w:rPr>
        <w:t>Tayaputch</w:t>
      </w:r>
      <w:proofErr w:type="spellEnd"/>
      <w:r w:rsidRPr="00214B97">
        <w:rPr>
          <w:sz w:val="20"/>
        </w:rPr>
        <w:t xml:space="preserve"> (Thailand)</w:t>
      </w:r>
    </w:p>
    <w:p w:rsidR="00190ACF" w:rsidRDefault="005663C9" w:rsidP="005663C9">
      <w:pPr>
        <w:pStyle w:val="CH2"/>
      </w:pPr>
    </w:p>
    <w:sectPr w:rsidR="00190ACF" w:rsidSect="000D00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D4C"/>
    <w:rsid w:val="005663C9"/>
    <w:rsid w:val="00944D4C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2">
    <w:name w:val="CH2"/>
    <w:basedOn w:val="Normal"/>
    <w:next w:val="Normal"/>
    <w:link w:val="CH2Char"/>
    <w:rsid w:val="00944D4C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120" w:after="120"/>
      <w:ind w:left="1247" w:right="284" w:hanging="1247"/>
    </w:pPr>
    <w:rPr>
      <w:rFonts w:ascii="Times New Roman" w:eastAsia="Times New Roman" w:hAnsi="Times New Roman" w:cs="Times New Roman"/>
      <w:b/>
      <w:lang w:val="en-GB"/>
    </w:rPr>
  </w:style>
  <w:style w:type="character" w:customStyle="1" w:styleId="CH2Char">
    <w:name w:val="CH2 Char"/>
    <w:link w:val="CH2"/>
    <w:rsid w:val="00944D4C"/>
    <w:rPr>
      <w:rFonts w:ascii="Times New Roman" w:eastAsia="Times New Roman" w:hAnsi="Times New Roman" w:cs="Times New Roman"/>
      <w:b/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944D4C"/>
    <w:rPr>
      <w:rFonts w:ascii="Times New Roman" w:hAnsi="Times New Roman"/>
      <w:color w:val="auto"/>
      <w:sz w:val="20"/>
      <w:szCs w:val="18"/>
      <w:vertAlign w:val="superscript"/>
    </w:rPr>
  </w:style>
  <w:style w:type="character" w:customStyle="1" w:styleId="ZZAnxtitleChar">
    <w:name w:val="ZZ_Anx_title Char"/>
    <w:link w:val="ZZAnxtitle"/>
    <w:rsid w:val="00944D4C"/>
    <w:rPr>
      <w:b/>
      <w:bCs/>
      <w:sz w:val="28"/>
      <w:szCs w:val="26"/>
      <w:lang w:val="en-GB"/>
    </w:rPr>
  </w:style>
  <w:style w:type="paragraph" w:customStyle="1" w:styleId="ZZAnxtitle">
    <w:name w:val="ZZ_Anx_title"/>
    <w:basedOn w:val="Normal"/>
    <w:link w:val="ZZAnxtitleChar"/>
    <w:rsid w:val="00944D4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Gamini Manuweera</dc:creator>
  <cp:keywords/>
  <cp:lastModifiedBy>Gamini Manuweera</cp:lastModifiedBy>
  <cp:revision>2</cp:revision>
  <dcterms:created xsi:type="dcterms:W3CDTF">2015-01-20T16:47:00Z</dcterms:created>
  <dcterms:modified xsi:type="dcterms:W3CDTF">2015-01-20T16:47:00Z</dcterms:modified>
</cp:coreProperties>
</file>